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A22D909" w14:textId="77777777" w:rsidTr="00B732E4">
        <w:trPr>
          <w:trHeight w:val="1987"/>
        </w:trPr>
        <w:tc>
          <w:tcPr>
            <w:tcW w:w="5387" w:type="dxa"/>
          </w:tcPr>
          <w:p w14:paraId="30FEB1B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29C0FD" wp14:editId="65DD7DA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21B5B89" w14:textId="3E8D96A7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937601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0B1ABC3" w14:textId="77777777" w:rsidTr="00B732E4">
        <w:trPr>
          <w:trHeight w:val="1985"/>
        </w:trPr>
        <w:tc>
          <w:tcPr>
            <w:tcW w:w="5387" w:type="dxa"/>
          </w:tcPr>
          <w:p w14:paraId="30DEFC80" w14:textId="77777777" w:rsidR="009368C8" w:rsidRDefault="009368C8" w:rsidP="00CA0756">
            <w:pPr>
              <w:pStyle w:val="BodyText"/>
              <w:spacing w:after="0" w:line="240" w:lineRule="auto"/>
              <w:jc w:val="left"/>
            </w:pPr>
          </w:p>
          <w:p w14:paraId="1D12DD40" w14:textId="41B00970" w:rsidR="00CA0756" w:rsidRDefault="00AA464F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Tallinn, Kolde pst 100 korteriühistu</w:t>
              </w:r>
            </w:fldSimple>
          </w:p>
          <w:p w14:paraId="77BE949F" w14:textId="1906F7A9" w:rsidR="00CA0756" w:rsidRPr="004D264D" w:rsidRDefault="00AA464F" w:rsidP="00D67F42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koldepst100@mail.ee</w:t>
              </w:r>
            </w:fldSimple>
          </w:p>
        </w:tc>
        <w:tc>
          <w:tcPr>
            <w:tcW w:w="3685" w:type="dxa"/>
          </w:tcPr>
          <w:p w14:paraId="655896B0" w14:textId="77777777" w:rsidR="00A02197" w:rsidRDefault="00A02197" w:rsidP="00B732E4"/>
          <w:p w14:paraId="1299D2C1" w14:textId="77777777" w:rsidR="00A02197" w:rsidRDefault="00A02197" w:rsidP="00B732E4">
            <w:pPr>
              <w:ind w:right="142"/>
            </w:pPr>
          </w:p>
          <w:p w14:paraId="3236F069" w14:textId="3DBEE318" w:rsidR="00A02197" w:rsidRPr="001D4CFB" w:rsidRDefault="006C51C3" w:rsidP="0002087B">
            <w:pPr>
              <w:jc w:val="left"/>
            </w:pPr>
            <w:r>
              <w:fldChar w:fldCharType="begin"/>
            </w:r>
            <w:r w:rsidR="00AA464F">
              <w:instrText xml:space="preserve"> delta_regDateTime  \* MERGEFORMAT</w:instrText>
            </w:r>
            <w:r>
              <w:fldChar w:fldCharType="separate"/>
            </w:r>
            <w:r w:rsidR="00AA464F">
              <w:t>20.01.2026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A464F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A464F">
              <w:rPr>
                <w:lang w:eastAsia="et-EE"/>
              </w:rPr>
              <w:t>7.2-2.1/499-1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0699044" w14:textId="77777777" w:rsidR="00AA464F" w:rsidRDefault="006C51C3" w:rsidP="00E03BC9">
      <w:pPr>
        <w:pStyle w:val="Title"/>
      </w:pPr>
      <w:r>
        <w:fldChar w:fldCharType="begin"/>
      </w:r>
      <w:r w:rsidR="00AA464F">
        <w:instrText xml:space="preserve"> delta_docName  \* MERGEFORMAT</w:instrText>
      </w:r>
      <w:r>
        <w:fldChar w:fldCharType="separate"/>
      </w:r>
      <w:r w:rsidR="00AA464F">
        <w:t xml:space="preserve">Sunniraha tasumise teavitus </w:t>
      </w:r>
    </w:p>
    <w:p w14:paraId="3B17137C" w14:textId="2733FC7A" w:rsidR="00A02197" w:rsidRPr="00E03BC9" w:rsidRDefault="006C51C3" w:rsidP="00E03BC9">
      <w:pPr>
        <w:pStyle w:val="Title"/>
      </w:pPr>
      <w:r>
        <w:fldChar w:fldCharType="end"/>
      </w:r>
    </w:p>
    <w:p w14:paraId="7F534600" w14:textId="77777777" w:rsidR="00A02197" w:rsidRDefault="00A02197" w:rsidP="00E03BC9">
      <w:pPr>
        <w:pStyle w:val="Title"/>
      </w:pPr>
    </w:p>
    <w:p w14:paraId="6CB5AE37" w14:textId="77777777" w:rsidR="003869A3" w:rsidRPr="003869A3" w:rsidRDefault="003869A3" w:rsidP="003869A3">
      <w:pPr>
        <w:pStyle w:val="Snum"/>
      </w:pPr>
      <w:r w:rsidRPr="003869A3">
        <w:t xml:space="preserve">01.08.2025 esitas Päästeameti Põhja päästekeskus päringu Tallinn, Kolde pst 100 korteriühistule ettekirjutuses nr </w:t>
      </w:r>
      <w:bookmarkStart w:id="1" w:name="_Hlk219807257"/>
      <w:r w:rsidRPr="003869A3">
        <w:t xml:space="preserve">7.2-6.2/664 </w:t>
      </w:r>
      <w:bookmarkEnd w:id="1"/>
      <w:r w:rsidRPr="003869A3">
        <w:t>sisalduva ettekirjutuse punkti 3 täitmise kohta. Päringule järgnes kirjavahetus mille käigus selgus, et 2025. aasta lõpus asutakse täitma ettekirjutuse p 10.  Tõendusmaterjali, et ettekirjutuse p 3 täitmisega on tegeletud, ei esitatud. Sellest tulenevalt loeme, et ettekirjutuses nr 7.2-6.2/664 sisalduv ettekirjutuse punkti 3 nõue on määratud tähtajaks täitmata.</w:t>
      </w:r>
    </w:p>
    <w:p w14:paraId="10E956D0" w14:textId="77777777" w:rsidR="003869A3" w:rsidRPr="003869A3" w:rsidRDefault="003869A3" w:rsidP="003869A3">
      <w:pPr>
        <w:pStyle w:val="Snum"/>
      </w:pPr>
    </w:p>
    <w:p w14:paraId="62B43384" w14:textId="77777777" w:rsidR="003869A3" w:rsidRPr="003869A3" w:rsidRDefault="003869A3" w:rsidP="003869A3">
      <w:pPr>
        <w:pStyle w:val="Snum"/>
      </w:pPr>
      <w:r w:rsidRPr="003869A3">
        <w:t xml:space="preserve">Ettekirjutuse punkti nr 3 täitmise tähtaeg saabus </w:t>
      </w:r>
      <w:r w:rsidRPr="003869A3">
        <w:rPr>
          <w:b/>
          <w:bCs/>
        </w:rPr>
        <w:t>28.02.2025.</w:t>
      </w:r>
    </w:p>
    <w:p w14:paraId="36293382" w14:textId="77777777" w:rsidR="003869A3" w:rsidRPr="003869A3" w:rsidRDefault="003869A3" w:rsidP="003869A3">
      <w:pPr>
        <w:pStyle w:val="Snum"/>
      </w:pPr>
    </w:p>
    <w:p w14:paraId="65A9D2EC" w14:textId="77777777" w:rsidR="003869A3" w:rsidRPr="003869A3" w:rsidRDefault="003869A3" w:rsidP="003869A3">
      <w:pPr>
        <w:pStyle w:val="Snum"/>
      </w:pPr>
      <w:r w:rsidRPr="003869A3">
        <w:t xml:space="preserve">Ettekirjutuste punktiga nr 3 kaasnes sunniraha hoiatus summas </w:t>
      </w:r>
      <w:r w:rsidRPr="003869A3">
        <w:rPr>
          <w:b/>
          <w:bCs/>
        </w:rPr>
        <w:t xml:space="preserve">2000,00 (kaks tuhat) </w:t>
      </w:r>
      <w:r w:rsidRPr="003869A3">
        <w:t>eurot.</w:t>
      </w:r>
    </w:p>
    <w:p w14:paraId="3F0D99A0" w14:textId="77777777" w:rsidR="003869A3" w:rsidRPr="003869A3" w:rsidRDefault="003869A3" w:rsidP="003869A3">
      <w:pPr>
        <w:pStyle w:val="Snum"/>
      </w:pPr>
    </w:p>
    <w:p w14:paraId="07CB6C90" w14:textId="77777777" w:rsidR="003869A3" w:rsidRPr="003869A3" w:rsidRDefault="003869A3" w:rsidP="003869A3">
      <w:pPr>
        <w:pStyle w:val="Snum"/>
      </w:pPr>
      <w:r w:rsidRPr="003869A3">
        <w:t xml:space="preserve">Arvestades eelpool väljatoodud asjaoluga, et ettekirjutus on täitmata, otsustas Päästeameti Põhja päästekeskus rakendada ettekirjutustes ettenähtud sunniraha nende määrades järgmiselt: </w:t>
      </w:r>
    </w:p>
    <w:p w14:paraId="22109732" w14:textId="77777777" w:rsidR="003869A3" w:rsidRPr="003869A3" w:rsidRDefault="003869A3" w:rsidP="003869A3">
      <w:pPr>
        <w:pStyle w:val="Snum"/>
      </w:pPr>
    </w:p>
    <w:p w14:paraId="71852C8E" w14:textId="77777777" w:rsidR="003869A3" w:rsidRPr="003869A3" w:rsidRDefault="003869A3" w:rsidP="003869A3">
      <w:pPr>
        <w:pStyle w:val="Snum"/>
        <w:numPr>
          <w:ilvl w:val="0"/>
          <w:numId w:val="1"/>
        </w:numPr>
      </w:pPr>
      <w:r w:rsidRPr="003869A3">
        <w:t xml:space="preserve">Ettekirjutuses nr 7.2-6.2/664 sisalduva ettekirjutuse punktiga 3 kaasnenud sunniraha rakendatakse määras </w:t>
      </w:r>
      <w:r w:rsidRPr="003869A3">
        <w:rPr>
          <w:b/>
        </w:rPr>
        <w:t xml:space="preserve">2000,00 (kaks tuhat) </w:t>
      </w:r>
      <w:r w:rsidRPr="003869A3">
        <w:t>eurot.</w:t>
      </w:r>
    </w:p>
    <w:p w14:paraId="1D0B4A29" w14:textId="77777777" w:rsidR="003869A3" w:rsidRPr="003869A3" w:rsidRDefault="003869A3" w:rsidP="003869A3">
      <w:pPr>
        <w:pStyle w:val="Snum"/>
      </w:pPr>
    </w:p>
    <w:p w14:paraId="5528C310" w14:textId="77777777" w:rsidR="003869A3" w:rsidRPr="003869A3" w:rsidRDefault="003869A3" w:rsidP="003869A3">
      <w:pPr>
        <w:pStyle w:val="Snum"/>
      </w:pPr>
      <w:r w:rsidRPr="003869A3">
        <w:t xml:space="preserve">Eelnimetatud ettekirjutuse nõuete mittetäitmisega kaasnenud sunniraha summas </w:t>
      </w:r>
      <w:r w:rsidRPr="003869A3">
        <w:rPr>
          <w:b/>
          <w:bCs/>
        </w:rPr>
        <w:t xml:space="preserve">2000,00 </w:t>
      </w:r>
      <w:r w:rsidRPr="003869A3">
        <w:t>(</w:t>
      </w:r>
      <w:r w:rsidRPr="003869A3">
        <w:rPr>
          <w:b/>
          <w:bCs/>
        </w:rPr>
        <w:t>kaks tuhat</w:t>
      </w:r>
      <w:r w:rsidRPr="003869A3">
        <w:t xml:space="preserve">) </w:t>
      </w:r>
      <w:r w:rsidRPr="003869A3">
        <w:rPr>
          <w:b/>
          <w:bCs/>
        </w:rPr>
        <w:t xml:space="preserve">eurot </w:t>
      </w:r>
      <w:r w:rsidRPr="003869A3">
        <w:t>tuleb tasuda:</w:t>
      </w:r>
    </w:p>
    <w:p w14:paraId="17D0112F" w14:textId="77777777" w:rsidR="003869A3" w:rsidRPr="003869A3" w:rsidRDefault="003869A3" w:rsidP="003869A3">
      <w:pPr>
        <w:pStyle w:val="Snum"/>
      </w:pPr>
    </w:p>
    <w:p w14:paraId="242FFFC8" w14:textId="77777777" w:rsidR="003869A3" w:rsidRPr="003869A3" w:rsidRDefault="003869A3" w:rsidP="003869A3">
      <w:pPr>
        <w:pStyle w:val="Snum"/>
      </w:pPr>
      <w:r w:rsidRPr="003869A3">
        <w:rPr>
          <w:b/>
          <w:bCs/>
        </w:rPr>
        <w:t>SEB panka</w:t>
      </w:r>
      <w:r w:rsidRPr="003869A3">
        <w:t xml:space="preserve"> Rahandusministeeriumi arveldusarvele </w:t>
      </w:r>
      <w:r w:rsidRPr="003869A3">
        <w:rPr>
          <w:b/>
          <w:bCs/>
        </w:rPr>
        <w:t>EE891010220034796011</w:t>
      </w:r>
      <w:r w:rsidRPr="003869A3">
        <w:t>;</w:t>
      </w:r>
    </w:p>
    <w:p w14:paraId="60746EFA" w14:textId="77777777" w:rsidR="003869A3" w:rsidRPr="003869A3" w:rsidRDefault="003869A3" w:rsidP="003869A3">
      <w:pPr>
        <w:pStyle w:val="Snum"/>
      </w:pPr>
      <w:r w:rsidRPr="003869A3">
        <w:rPr>
          <w:b/>
          <w:bCs/>
        </w:rPr>
        <w:t>Swedbank panka</w:t>
      </w:r>
      <w:r w:rsidRPr="003869A3">
        <w:t xml:space="preserve"> Rahandusministeeriumi arveldusarvele </w:t>
      </w:r>
      <w:r w:rsidRPr="003869A3">
        <w:rPr>
          <w:b/>
          <w:bCs/>
        </w:rPr>
        <w:t>EE932200221023778606</w:t>
      </w:r>
      <w:r w:rsidRPr="003869A3">
        <w:t>;</w:t>
      </w:r>
    </w:p>
    <w:p w14:paraId="6DD2460F" w14:textId="77777777" w:rsidR="003869A3" w:rsidRPr="003869A3" w:rsidRDefault="003869A3" w:rsidP="003869A3">
      <w:pPr>
        <w:pStyle w:val="Snum"/>
      </w:pPr>
      <w:r w:rsidRPr="003869A3">
        <w:rPr>
          <w:b/>
          <w:bCs/>
        </w:rPr>
        <w:t>LHV panka</w:t>
      </w:r>
      <w:r w:rsidRPr="003869A3">
        <w:t xml:space="preserve"> Rahandusministeeriumi arveldusarvele </w:t>
      </w:r>
      <w:r w:rsidRPr="003869A3">
        <w:rPr>
          <w:b/>
          <w:bCs/>
        </w:rPr>
        <w:t>EE777700771003813400</w:t>
      </w:r>
      <w:r w:rsidRPr="003869A3">
        <w:t>;</w:t>
      </w:r>
    </w:p>
    <w:p w14:paraId="36D6941A" w14:textId="77777777" w:rsidR="003869A3" w:rsidRPr="003869A3" w:rsidRDefault="003869A3" w:rsidP="003869A3">
      <w:pPr>
        <w:pStyle w:val="Snum"/>
      </w:pPr>
      <w:r w:rsidRPr="003869A3">
        <w:rPr>
          <w:b/>
          <w:bCs/>
        </w:rPr>
        <w:t>Luminor panka</w:t>
      </w:r>
      <w:r w:rsidRPr="003869A3">
        <w:t xml:space="preserve"> Rahandusministeeriumi arveldusarvele </w:t>
      </w:r>
      <w:r w:rsidRPr="003869A3">
        <w:rPr>
          <w:b/>
          <w:bCs/>
        </w:rPr>
        <w:t>EE701700017001577198.</w:t>
      </w:r>
      <w:r w:rsidRPr="003869A3">
        <w:cr/>
      </w:r>
    </w:p>
    <w:p w14:paraId="60FC7D97" w14:textId="77777777" w:rsidR="003869A3" w:rsidRPr="003869A3" w:rsidRDefault="003869A3" w:rsidP="003869A3">
      <w:pPr>
        <w:pStyle w:val="Snum"/>
      </w:pPr>
      <w:r w:rsidRPr="003869A3">
        <w:t xml:space="preserve">Maksekorraldusel on viitenumbriks </w:t>
      </w:r>
      <w:r w:rsidRPr="003869A3">
        <w:rPr>
          <w:b/>
          <w:bCs/>
        </w:rPr>
        <w:t xml:space="preserve">10265700005622 </w:t>
      </w:r>
      <w:r w:rsidRPr="003869A3">
        <w:t xml:space="preserve">ja selgituseks: Tallinn, Kolde pst 100 korteriühistu. </w:t>
      </w:r>
    </w:p>
    <w:p w14:paraId="516AE305" w14:textId="77777777" w:rsidR="003869A3" w:rsidRPr="003869A3" w:rsidRDefault="003869A3" w:rsidP="003869A3">
      <w:pPr>
        <w:pStyle w:val="Snum"/>
      </w:pPr>
    </w:p>
    <w:p w14:paraId="0C941681" w14:textId="77777777" w:rsidR="003869A3" w:rsidRPr="003869A3" w:rsidRDefault="003869A3" w:rsidP="003869A3">
      <w:pPr>
        <w:pStyle w:val="Snum"/>
      </w:pPr>
      <w:r w:rsidRPr="003869A3">
        <w:t xml:space="preserve">Riigikassasiseste maksete korral kasutada e-riigikassa kontot: Saaja: </w:t>
      </w:r>
      <w:r w:rsidRPr="003869A3">
        <w:rPr>
          <w:b/>
          <w:bCs/>
        </w:rPr>
        <w:t>Siseministeerium</w:t>
      </w:r>
      <w:r w:rsidRPr="003869A3">
        <w:t xml:space="preserve">, E-riigikassa konto </w:t>
      </w:r>
      <w:r w:rsidRPr="003869A3">
        <w:rPr>
          <w:b/>
          <w:bCs/>
        </w:rPr>
        <w:t>2800082365</w:t>
      </w:r>
      <w:r w:rsidRPr="003869A3">
        <w:t xml:space="preserve"> ja lühiviitenumbrit </w:t>
      </w:r>
      <w:r w:rsidRPr="003869A3">
        <w:rPr>
          <w:b/>
          <w:bCs/>
        </w:rPr>
        <w:t>10265</w:t>
      </w:r>
      <w:r w:rsidRPr="003869A3">
        <w:t xml:space="preserve">. </w:t>
      </w:r>
    </w:p>
    <w:p w14:paraId="2830049E" w14:textId="77777777" w:rsidR="003869A3" w:rsidRPr="003869A3" w:rsidRDefault="003869A3" w:rsidP="003869A3">
      <w:pPr>
        <w:pStyle w:val="Snum"/>
      </w:pPr>
    </w:p>
    <w:p w14:paraId="552DEC40" w14:textId="77777777" w:rsidR="003869A3" w:rsidRPr="003869A3" w:rsidRDefault="003869A3" w:rsidP="003869A3">
      <w:pPr>
        <w:pStyle w:val="Snum"/>
      </w:pPr>
      <w:r w:rsidRPr="003869A3">
        <w:t xml:space="preserve">Teil on võimalus tasuda sunniraha vabatahtlikult </w:t>
      </w:r>
      <w:r w:rsidRPr="003869A3">
        <w:rPr>
          <w:b/>
          <w:bCs/>
        </w:rPr>
        <w:t xml:space="preserve">10 kalendripäeva </w:t>
      </w:r>
      <w:r w:rsidRPr="003869A3">
        <w:t>jooksul teavituse kättesaamise hetkest. Sunniraha mittetasumise korral edastatakse avaldus sunniraha sissenõudmiseks kohtutäiturile. Sellisel juhul lisandub sunnirahale kohtutäituri tasu.</w:t>
      </w:r>
    </w:p>
    <w:p w14:paraId="5DCD3EB2" w14:textId="77777777" w:rsidR="003869A3" w:rsidRPr="003869A3" w:rsidRDefault="003869A3" w:rsidP="003869A3">
      <w:pPr>
        <w:pStyle w:val="Snum"/>
      </w:pPr>
    </w:p>
    <w:p w14:paraId="25EB1EA3" w14:textId="77777777" w:rsidR="003869A3" w:rsidRPr="003869A3" w:rsidRDefault="003869A3" w:rsidP="003869A3">
      <w:pPr>
        <w:pStyle w:val="Snum"/>
      </w:pPr>
      <w:r w:rsidRPr="003869A3">
        <w:t xml:space="preserve">Sunniraha tasumine ei vabasta ettekirjutuse täitmisest ja sunniraha võib rakendada korduvalt. </w:t>
      </w:r>
    </w:p>
    <w:p w14:paraId="4803233D" w14:textId="77777777" w:rsidR="003869A3" w:rsidRPr="003869A3" w:rsidRDefault="003869A3" w:rsidP="003869A3">
      <w:pPr>
        <w:pStyle w:val="Snum"/>
      </w:pPr>
    </w:p>
    <w:p w14:paraId="3B6BB4B3" w14:textId="77777777" w:rsidR="003869A3" w:rsidRPr="003869A3" w:rsidRDefault="003869A3" w:rsidP="003869A3">
      <w:pPr>
        <w:pStyle w:val="Snum"/>
      </w:pPr>
      <w:r w:rsidRPr="003869A3">
        <w:rPr>
          <w:b/>
          <w:bCs/>
        </w:rPr>
        <w:t>Uus eeldatav järelkontrolli aeg on</w:t>
      </w:r>
      <w:r w:rsidRPr="003869A3">
        <w:t xml:space="preserve"> </w:t>
      </w:r>
      <w:r w:rsidRPr="003869A3">
        <w:rPr>
          <w:b/>
          <w:bCs/>
        </w:rPr>
        <w:t>detsember 2028.</w:t>
      </w:r>
    </w:p>
    <w:p w14:paraId="323D8EB9" w14:textId="77777777" w:rsidR="00C11713" w:rsidRDefault="00C11713" w:rsidP="00A02197">
      <w:pPr>
        <w:pStyle w:val="Snum"/>
      </w:pPr>
    </w:p>
    <w:p w14:paraId="7E992CF0" w14:textId="77777777" w:rsidR="00A02197" w:rsidRDefault="00A02197" w:rsidP="00A02197">
      <w:pPr>
        <w:pStyle w:val="Snum"/>
      </w:pPr>
    </w:p>
    <w:p w14:paraId="555DFC4E" w14:textId="77777777" w:rsidR="00A02197" w:rsidRDefault="0002087B" w:rsidP="00A02197">
      <w:pPr>
        <w:pStyle w:val="Snum"/>
      </w:pPr>
      <w:r>
        <w:t>Lugupidamisega</w:t>
      </w:r>
    </w:p>
    <w:p w14:paraId="11A525C3" w14:textId="77777777" w:rsidR="00A02197" w:rsidRDefault="00A02197" w:rsidP="00A02197">
      <w:pPr>
        <w:pStyle w:val="Snum"/>
      </w:pPr>
    </w:p>
    <w:p w14:paraId="07A67320" w14:textId="77777777" w:rsidR="00A02197" w:rsidRDefault="00A02197" w:rsidP="00A02197">
      <w:pPr>
        <w:pStyle w:val="Snum"/>
      </w:pPr>
    </w:p>
    <w:p w14:paraId="179B3877" w14:textId="77777777" w:rsidR="00A02197" w:rsidRDefault="00A02197" w:rsidP="00A02197">
      <w:pPr>
        <w:pStyle w:val="Snum"/>
      </w:pPr>
    </w:p>
    <w:p w14:paraId="38D1FCA8" w14:textId="77777777" w:rsidR="00A02197" w:rsidRDefault="00A02197" w:rsidP="00A02197">
      <w:pPr>
        <w:pStyle w:val="Snum"/>
      </w:pPr>
    </w:p>
    <w:p w14:paraId="6AD6812F" w14:textId="77777777" w:rsidR="00A02197" w:rsidRDefault="00A02197" w:rsidP="00A02197">
      <w:pPr>
        <w:pStyle w:val="Snum"/>
      </w:pPr>
      <w:r>
        <w:t>(allkirjastatud digitaalselt)</w:t>
      </w:r>
    </w:p>
    <w:p w14:paraId="4226E534" w14:textId="1C3A85B1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A464F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A464F">
        <w:rPr>
          <w:lang w:eastAsia="et-EE"/>
        </w:rPr>
        <w:t>Liis Sindeva</w:t>
      </w:r>
      <w:r>
        <w:rPr>
          <w:lang w:eastAsia="et-EE"/>
        </w:rPr>
        <w:fldChar w:fldCharType="end"/>
      </w:r>
    </w:p>
    <w:p w14:paraId="6933E2EA" w14:textId="22504B20" w:rsidR="00A02197" w:rsidRDefault="003869A3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34621B">
        <w:rPr>
          <w:lang w:eastAsia="et-EE"/>
        </w:rPr>
        <w:t>büroo</w:t>
      </w:r>
      <w:r>
        <w:rPr>
          <w:lang w:eastAsia="et-EE"/>
        </w:rPr>
        <w:t xml:space="preserve"> ins</w:t>
      </w:r>
      <w:r w:rsidR="00EA4DB3">
        <w:rPr>
          <w:lang w:eastAsia="et-EE"/>
        </w:rPr>
        <w:t>pektor</w:t>
      </w:r>
    </w:p>
    <w:p w14:paraId="069521D9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22403875" w14:textId="77777777" w:rsidR="0034621B" w:rsidRDefault="0034621B" w:rsidP="00A02197">
      <w:pPr>
        <w:pStyle w:val="Snum"/>
      </w:pPr>
    </w:p>
    <w:p w14:paraId="14C2A3F1" w14:textId="77777777" w:rsidR="00C11713" w:rsidRDefault="00C11713" w:rsidP="00A02197">
      <w:pPr>
        <w:pStyle w:val="Snum"/>
      </w:pPr>
    </w:p>
    <w:p w14:paraId="3E1BA69E" w14:textId="77777777" w:rsidR="00A02197" w:rsidRDefault="00A02197" w:rsidP="00A02197">
      <w:pPr>
        <w:pStyle w:val="Snum"/>
      </w:pPr>
    </w:p>
    <w:p w14:paraId="45D3D038" w14:textId="77777777" w:rsidR="004A2DE3" w:rsidRDefault="004A2DE3" w:rsidP="00A02197">
      <w:pPr>
        <w:pStyle w:val="Snum"/>
      </w:pPr>
    </w:p>
    <w:p w14:paraId="69E7BF7F" w14:textId="77777777" w:rsidR="008B011B" w:rsidRDefault="008B011B" w:rsidP="00A02197">
      <w:pPr>
        <w:pStyle w:val="Snum"/>
      </w:pPr>
    </w:p>
    <w:p w14:paraId="7AAA4C17" w14:textId="77777777" w:rsidR="00932545" w:rsidRDefault="00932545" w:rsidP="00A02197">
      <w:pPr>
        <w:pStyle w:val="Snum"/>
      </w:pPr>
    </w:p>
    <w:p w14:paraId="72361034" w14:textId="77777777" w:rsidR="00932545" w:rsidRDefault="00932545" w:rsidP="00A02197">
      <w:pPr>
        <w:pStyle w:val="Snum"/>
      </w:pPr>
    </w:p>
    <w:p w14:paraId="1F1892DA" w14:textId="77777777" w:rsidR="00A02197" w:rsidRDefault="00A02197" w:rsidP="00A02197">
      <w:pPr>
        <w:pStyle w:val="Snum"/>
      </w:pPr>
    </w:p>
    <w:p w14:paraId="0CC687B2" w14:textId="77777777" w:rsidR="00A02197" w:rsidRDefault="00A02197" w:rsidP="00A02197">
      <w:pPr>
        <w:pStyle w:val="Snum"/>
      </w:pPr>
    </w:p>
    <w:p w14:paraId="37506A9E" w14:textId="77777777" w:rsidR="00A02197" w:rsidRDefault="00A02197" w:rsidP="00A02197">
      <w:pPr>
        <w:pStyle w:val="Snum"/>
      </w:pPr>
    </w:p>
    <w:p w14:paraId="673BB74E" w14:textId="77777777" w:rsidR="003869A3" w:rsidRDefault="003869A3" w:rsidP="00A02197">
      <w:pPr>
        <w:pStyle w:val="Snum"/>
        <w:rPr>
          <w:lang w:eastAsia="et-EE"/>
        </w:rPr>
      </w:pPr>
    </w:p>
    <w:p w14:paraId="4535187C" w14:textId="77777777" w:rsidR="003869A3" w:rsidRDefault="003869A3" w:rsidP="00A02197">
      <w:pPr>
        <w:pStyle w:val="Snum"/>
        <w:rPr>
          <w:lang w:eastAsia="et-EE"/>
        </w:rPr>
      </w:pPr>
    </w:p>
    <w:p w14:paraId="10C02ADD" w14:textId="77777777" w:rsidR="003869A3" w:rsidRDefault="003869A3" w:rsidP="00A02197">
      <w:pPr>
        <w:pStyle w:val="Snum"/>
        <w:rPr>
          <w:lang w:eastAsia="et-EE"/>
        </w:rPr>
      </w:pPr>
    </w:p>
    <w:p w14:paraId="27050B7E" w14:textId="77777777" w:rsidR="003869A3" w:rsidRDefault="003869A3" w:rsidP="00A02197">
      <w:pPr>
        <w:pStyle w:val="Snum"/>
        <w:rPr>
          <w:lang w:eastAsia="et-EE"/>
        </w:rPr>
      </w:pPr>
    </w:p>
    <w:p w14:paraId="39181206" w14:textId="77777777" w:rsidR="003869A3" w:rsidRDefault="003869A3" w:rsidP="00A02197">
      <w:pPr>
        <w:pStyle w:val="Snum"/>
        <w:rPr>
          <w:lang w:eastAsia="et-EE"/>
        </w:rPr>
      </w:pPr>
    </w:p>
    <w:p w14:paraId="7EB14B06" w14:textId="77777777" w:rsidR="003869A3" w:rsidRDefault="003869A3" w:rsidP="00A02197">
      <w:pPr>
        <w:pStyle w:val="Snum"/>
        <w:rPr>
          <w:lang w:eastAsia="et-EE"/>
        </w:rPr>
      </w:pPr>
    </w:p>
    <w:p w14:paraId="4F3890DE" w14:textId="77777777" w:rsidR="003869A3" w:rsidRDefault="003869A3" w:rsidP="00A02197">
      <w:pPr>
        <w:pStyle w:val="Snum"/>
        <w:rPr>
          <w:lang w:eastAsia="et-EE"/>
        </w:rPr>
      </w:pPr>
    </w:p>
    <w:p w14:paraId="3C0FE06C" w14:textId="77777777" w:rsidR="003869A3" w:rsidRDefault="003869A3" w:rsidP="00A02197">
      <w:pPr>
        <w:pStyle w:val="Snum"/>
        <w:rPr>
          <w:lang w:eastAsia="et-EE"/>
        </w:rPr>
      </w:pPr>
    </w:p>
    <w:p w14:paraId="45EE0262" w14:textId="77777777" w:rsidR="003869A3" w:rsidRDefault="003869A3" w:rsidP="00A02197">
      <w:pPr>
        <w:pStyle w:val="Snum"/>
        <w:rPr>
          <w:lang w:eastAsia="et-EE"/>
        </w:rPr>
      </w:pPr>
    </w:p>
    <w:p w14:paraId="27FC15A8" w14:textId="77777777" w:rsidR="003869A3" w:rsidRDefault="003869A3" w:rsidP="00A02197">
      <w:pPr>
        <w:pStyle w:val="Snum"/>
        <w:rPr>
          <w:lang w:eastAsia="et-EE"/>
        </w:rPr>
      </w:pPr>
    </w:p>
    <w:p w14:paraId="441CD80D" w14:textId="77777777" w:rsidR="003869A3" w:rsidRDefault="003869A3" w:rsidP="00A02197">
      <w:pPr>
        <w:pStyle w:val="Snum"/>
        <w:rPr>
          <w:lang w:eastAsia="et-EE"/>
        </w:rPr>
      </w:pPr>
    </w:p>
    <w:p w14:paraId="10D98F20" w14:textId="77777777" w:rsidR="003869A3" w:rsidRDefault="003869A3" w:rsidP="00A02197">
      <w:pPr>
        <w:pStyle w:val="Snum"/>
        <w:rPr>
          <w:lang w:eastAsia="et-EE"/>
        </w:rPr>
      </w:pPr>
    </w:p>
    <w:p w14:paraId="13766373" w14:textId="77777777" w:rsidR="003869A3" w:rsidRDefault="003869A3" w:rsidP="00A02197">
      <w:pPr>
        <w:pStyle w:val="Snum"/>
        <w:rPr>
          <w:lang w:eastAsia="et-EE"/>
        </w:rPr>
      </w:pPr>
    </w:p>
    <w:p w14:paraId="72082275" w14:textId="77777777" w:rsidR="003869A3" w:rsidRDefault="003869A3" w:rsidP="00A02197">
      <w:pPr>
        <w:pStyle w:val="Snum"/>
        <w:rPr>
          <w:lang w:eastAsia="et-EE"/>
        </w:rPr>
      </w:pPr>
    </w:p>
    <w:p w14:paraId="60CFFAD5" w14:textId="77777777" w:rsidR="003869A3" w:rsidRDefault="003869A3" w:rsidP="00A02197">
      <w:pPr>
        <w:pStyle w:val="Snum"/>
        <w:rPr>
          <w:lang w:eastAsia="et-EE"/>
        </w:rPr>
      </w:pPr>
    </w:p>
    <w:p w14:paraId="373FD0D0" w14:textId="77777777" w:rsidR="003869A3" w:rsidRDefault="003869A3" w:rsidP="00A02197">
      <w:pPr>
        <w:pStyle w:val="Snum"/>
        <w:rPr>
          <w:lang w:eastAsia="et-EE"/>
        </w:rPr>
      </w:pPr>
    </w:p>
    <w:p w14:paraId="31E3F22F" w14:textId="77777777" w:rsidR="003869A3" w:rsidRDefault="003869A3" w:rsidP="00A02197">
      <w:pPr>
        <w:pStyle w:val="Snum"/>
        <w:rPr>
          <w:lang w:eastAsia="et-EE"/>
        </w:rPr>
      </w:pPr>
    </w:p>
    <w:p w14:paraId="679A278D" w14:textId="77777777" w:rsidR="003869A3" w:rsidRDefault="003869A3" w:rsidP="00A02197">
      <w:pPr>
        <w:pStyle w:val="Snum"/>
        <w:rPr>
          <w:lang w:eastAsia="et-EE"/>
        </w:rPr>
      </w:pPr>
    </w:p>
    <w:p w14:paraId="43740EDA" w14:textId="77777777" w:rsidR="003869A3" w:rsidRDefault="003869A3" w:rsidP="00A02197">
      <w:pPr>
        <w:pStyle w:val="Snum"/>
        <w:rPr>
          <w:lang w:eastAsia="et-EE"/>
        </w:rPr>
      </w:pPr>
    </w:p>
    <w:p w14:paraId="53E14D65" w14:textId="77777777" w:rsidR="003869A3" w:rsidRDefault="003869A3" w:rsidP="00A02197">
      <w:pPr>
        <w:pStyle w:val="Snum"/>
        <w:rPr>
          <w:lang w:eastAsia="et-EE"/>
        </w:rPr>
      </w:pPr>
    </w:p>
    <w:p w14:paraId="43B6AE72" w14:textId="77777777" w:rsidR="003869A3" w:rsidRDefault="003869A3" w:rsidP="00A02197">
      <w:pPr>
        <w:pStyle w:val="Snum"/>
        <w:rPr>
          <w:lang w:eastAsia="et-EE"/>
        </w:rPr>
      </w:pPr>
    </w:p>
    <w:p w14:paraId="3FC57243" w14:textId="77777777" w:rsidR="003869A3" w:rsidRDefault="003869A3" w:rsidP="00A02197">
      <w:pPr>
        <w:pStyle w:val="Snum"/>
        <w:rPr>
          <w:lang w:eastAsia="et-EE"/>
        </w:rPr>
      </w:pPr>
    </w:p>
    <w:p w14:paraId="3CF731B0" w14:textId="77777777" w:rsidR="003869A3" w:rsidRDefault="003869A3" w:rsidP="00A02197">
      <w:pPr>
        <w:pStyle w:val="Snum"/>
        <w:rPr>
          <w:lang w:eastAsia="et-EE"/>
        </w:rPr>
      </w:pPr>
    </w:p>
    <w:p w14:paraId="33A4DA30" w14:textId="77777777" w:rsidR="003869A3" w:rsidRDefault="003869A3" w:rsidP="00A02197">
      <w:pPr>
        <w:pStyle w:val="Snum"/>
        <w:rPr>
          <w:lang w:eastAsia="et-EE"/>
        </w:rPr>
      </w:pPr>
    </w:p>
    <w:p w14:paraId="4EED464C" w14:textId="77777777" w:rsidR="003869A3" w:rsidRDefault="003869A3" w:rsidP="00A02197">
      <w:pPr>
        <w:pStyle w:val="Snum"/>
        <w:rPr>
          <w:lang w:eastAsia="et-EE"/>
        </w:rPr>
      </w:pPr>
    </w:p>
    <w:p w14:paraId="260941E3" w14:textId="689E50F0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A464F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A464F">
        <w:rPr>
          <w:lang w:eastAsia="et-EE"/>
        </w:rPr>
        <w:t>53043968</w:t>
      </w:r>
      <w:r w:rsidR="0002087B">
        <w:rPr>
          <w:lang w:eastAsia="et-EE"/>
        </w:rPr>
        <w:fldChar w:fldCharType="end"/>
      </w:r>
    </w:p>
    <w:p w14:paraId="4C315F81" w14:textId="759BDC9E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A464F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A464F">
        <w:rPr>
          <w:lang w:eastAsia="et-EE"/>
        </w:rPr>
        <w:t>liis.sindeva@paasteamet.ee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71A8" w14:textId="77777777" w:rsidR="00A61AA6" w:rsidRDefault="00A61AA6">
      <w:pPr>
        <w:spacing w:line="240" w:lineRule="auto"/>
      </w:pPr>
      <w:r>
        <w:separator/>
      </w:r>
    </w:p>
  </w:endnote>
  <w:endnote w:type="continuationSeparator" w:id="0">
    <w:p w14:paraId="35B06901" w14:textId="77777777" w:rsidR="00A61AA6" w:rsidRDefault="00A61AA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4D5E" w14:textId="77777777" w:rsidR="00A61AA6" w:rsidRDefault="00A6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5677" w14:textId="77777777" w:rsidR="00A61AA6" w:rsidRDefault="00A61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63C" w14:textId="6829263D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6C51C3">
      <w:t>2000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23BF90EB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3D7C" w14:textId="77777777" w:rsidR="00A61AA6" w:rsidRDefault="00A61AA6">
      <w:pPr>
        <w:spacing w:line="240" w:lineRule="auto"/>
      </w:pPr>
      <w:r>
        <w:separator/>
      </w:r>
    </w:p>
  </w:footnote>
  <w:footnote w:type="continuationSeparator" w:id="0">
    <w:p w14:paraId="294AF990" w14:textId="77777777" w:rsidR="00A61AA6" w:rsidRDefault="00A6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1CB7" w14:textId="77777777" w:rsidR="00A61AA6" w:rsidRDefault="00A61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A47" w14:textId="74E63509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AA464F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AA464F">
        <w:rPr>
          <w:noProof/>
        </w:rPr>
        <w:t>2</w:t>
      </w:r>
    </w:fldSimple>
    <w:r w:rsidRPr="00AD2EA7">
      <w:t>)</w:t>
    </w:r>
  </w:p>
  <w:p w14:paraId="1F6652FA" w14:textId="77777777" w:rsidR="00A61AA6" w:rsidRDefault="00A61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B2F0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F176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6"/>
    <w:rsid w:val="0002087B"/>
    <w:rsid w:val="000B1B5B"/>
    <w:rsid w:val="000D6018"/>
    <w:rsid w:val="001212F1"/>
    <w:rsid w:val="0034621B"/>
    <w:rsid w:val="003869A3"/>
    <w:rsid w:val="0039296E"/>
    <w:rsid w:val="003C4B2D"/>
    <w:rsid w:val="003D42B3"/>
    <w:rsid w:val="004043C2"/>
    <w:rsid w:val="004148B7"/>
    <w:rsid w:val="004A2DE3"/>
    <w:rsid w:val="006C51C3"/>
    <w:rsid w:val="00744380"/>
    <w:rsid w:val="007C119E"/>
    <w:rsid w:val="008B011B"/>
    <w:rsid w:val="00932545"/>
    <w:rsid w:val="009368C8"/>
    <w:rsid w:val="0094341A"/>
    <w:rsid w:val="00A02197"/>
    <w:rsid w:val="00A61AA6"/>
    <w:rsid w:val="00AA464F"/>
    <w:rsid w:val="00AA5A1A"/>
    <w:rsid w:val="00B854B2"/>
    <w:rsid w:val="00B87CAC"/>
    <w:rsid w:val="00C11713"/>
    <w:rsid w:val="00CA0756"/>
    <w:rsid w:val="00CA64F4"/>
    <w:rsid w:val="00CE7F61"/>
    <w:rsid w:val="00D460E6"/>
    <w:rsid w:val="00D67F42"/>
    <w:rsid w:val="00D84A50"/>
    <w:rsid w:val="00DC5153"/>
    <w:rsid w:val="00DE02A1"/>
    <w:rsid w:val="00E01B8F"/>
    <w:rsid w:val="00E03BC9"/>
    <w:rsid w:val="00E51FD6"/>
    <w:rsid w:val="00E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D87"/>
  <w15:chartTrackingRefBased/>
  <w15:docId w15:val="{C17CFCB3-EC1F-4408-9666-C284F756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2026-01-20T15:06:00Z</dcterms:created>
  <dcterms:modified xsi:type="dcterms:W3CDTF">2026-01-20T15:06:00Z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